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марк_аврелий_аномалия_власти_крах_bb1c09"/>
      <w:r>
        <w:rPr>
          <w:rFonts w:eastAsia="Georgia" w:cs="Georgia" w:ascii="Georgia" w:hAnsi="Georgia"/>
          <w:b/>
          <w:sz w:val="56"/>
        </w:rPr>
        <w:t xml:space="preserve">Марк Аврелий: аномалия власти, крах наследия и закат Рима</w:t>
      </w:r>
      <w:bookmarkEnd w:id="0"/>
    </w:p>
    <w:p>
      <w:pPr>
        <w:spacing w:line="271" w:before="240" w:lineRule="auto"/>
      </w:pPr>
      <w:bookmarkStart w:id="1" w:name="обзор"/>
      <w:r>
        <w:rPr>
          <w:rFonts w:eastAsia="Georgia" w:cs="Georgia" w:ascii="Georgia" w:hAnsi="Georgia"/>
          <w:b/>
          <w:sz w:val="42"/>
        </w:rPr>
        <w:t xml:space="preserve">Обзор</w:t>
      </w:r>
      <w:bookmarkEnd w:id="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Марк Аврелий (121–180 н.э.) — третий римский император из так называемых «пяти хороших императоров» — представляет собой один из самых загадочных парадоксов мировой истории. Человек, выросший в той же имперской системе, которая порождала Калигул и Неронов, стал воплощением платоновского идеала «философа-царя». Однако сразу после его смерти Рим погрузился в хаос, а спустя столетие — в один из тяжелейших кризисов своей истории. Этот доклад исследует три взаимосвязанных вопроса: как Марк Аврелий стал тем, кем он стал; почему его наследие рухнуло немедленно; и был ли он «ошибкой системы» или её высшим достижением.[1]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" w:name="часть_i_как_он_стал_марком_аврелием"/>
      <w:r>
        <w:rPr>
          <w:rFonts w:eastAsia="Georgia" w:cs="Georgia" w:ascii="Georgia" w:hAnsi="Georgia"/>
          <w:b/>
          <w:sz w:val="42"/>
        </w:rPr>
        <w:t xml:space="preserve">Часть I: Как он стал Марком Аврелием</w:t>
      </w:r>
      <w:bookmarkEnd w:id="2"/>
    </w:p>
    <w:p>
      <w:pPr>
        <w:spacing w:line="271" w:before="240" w:lineRule="auto"/>
      </w:pPr>
      <w:bookmarkStart w:id="3" w:name="цепь_случайностей_и_одно_намеренн_b2d0aa"/>
      <w:r>
        <w:rPr>
          <w:rFonts w:eastAsia="Georgia" w:cs="Georgia" w:ascii="Georgia" w:hAnsi="Georgia"/>
          <w:b/>
          <w:sz w:val="33"/>
        </w:rPr>
        <w:t xml:space="preserve">Цепь случайностей и одно намеренное решение Адриана</w:t>
      </w:r>
      <w:bookmarkEnd w:id="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Марк Аврелий не «взялся из ниоткуда» — он был </w:t>
      </w:r>
      <w:r>
        <w:rPr>
          <w:b/>
        </w:rPr>
        <w:t xml:space="preserve">намеренно создан</w:t>
      </w:r>
      <w:r>
        <w:rPr>
          <w:rFonts w:eastAsia="Georgia" w:cs="Georgia" w:ascii="Georgia" w:hAnsi="Georgia"/>
        </w:rPr>
        <w:t xml:space="preserve">. История его восхождения начинается не с него самого, а с императора Адриана, который, не имея прямых наследников, выстроил сложную цепь усыновлений. В 138 году Адриан усыновил Антонина Пия при одном условии: тот в свою очередь усыновит молодого Марка Анния Вера — будущего Марка Аврелия. Адриан разглядел в мальчике что-то исключительное: он дал ему прозвище </w:t>
      </w:r>
      <w:r>
        <w:rPr>
          <w:i/>
        </w:rPr>
        <w:t xml:space="preserve">Verissimus</w:t>
      </w:r>
      <w:r>
        <w:rPr>
          <w:rFonts w:eastAsia="Georgia" w:cs="Georgia" w:ascii="Georgia" w:hAnsi="Georgia"/>
        </w:rPr>
        <w:t xml:space="preserve"> («Правдивейший») за его детскую честность и устроил ему путь к трону, когда Марку было всего 17 лет.[1][2][3]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Это была не просто политическая сделка — это был </w:t>
      </w:r>
      <w:r>
        <w:rPr>
          <w:b/>
        </w:rPr>
        <w:t xml:space="preserve">сознательный педагогический проект</w:t>
      </w:r>
      <w:r>
        <w:rPr>
          <w:rFonts w:eastAsia="Georgia" w:cs="Georgia" w:ascii="Georgia" w:hAnsi="Georgia"/>
        </w:rPr>
        <w:t xml:space="preserve">. Антонин Пий держал Марка рядом с собой на протяжении всего 23-летнего правления, фактически готовя его к власти дольше, чем любой другой наследник в истории Рима. Современный историк А. С. Л. Фаркуарсон отмечает: «Его детство и юность прошли в высших официальных кругах мировой столицы, в период мира, процветания и великолепия».[4]</w:t>
      </w:r>
    </w:p>
    <w:p>
      <w:pPr>
        <w:spacing w:line="271" w:before="240" w:lineRule="auto"/>
      </w:pPr>
      <w:bookmarkStart w:id="4" w:name="философия_как_противоядие_от_власти"/>
      <w:r>
        <w:rPr>
          <w:rFonts w:eastAsia="Georgia" w:cs="Georgia" w:ascii="Georgia" w:hAnsi="Georgia"/>
          <w:b/>
          <w:sz w:val="33"/>
        </w:rPr>
        <w:t xml:space="preserve">Философия как противоядие от власти</w:t>
      </w:r>
      <w:bookmarkEnd w:id="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Ключевым оказался учитель рисования по имени </w:t>
      </w:r>
      <w:r>
        <w:rPr>
          <w:b/>
        </w:rPr>
        <w:t xml:space="preserve">Диогнет</w:t>
      </w:r>
      <w:r>
        <w:rPr>
          <w:rFonts w:eastAsia="Georgia" w:cs="Georgia" w:ascii="Georgia" w:hAnsi="Georgia"/>
        </w:rPr>
        <w:t xml:space="preserve"> — именно он в возрасте 11 лет познакомил Марка со стоической философией. Это было не академическое увлечение, а тотальное погружение: в 12 лет Марк стал спать на полу, надел грубый греческий плащ философа и отказался от роскоши — мать с трудом уговорила его вернуться на кровать. Впоследствии к нему были приставлены лучшие стоические наставники эпохи: Аполлоний Халкедонский, Секст Херонейский (внук Плутарха), Юний Рустик и Клавдий Максим.[5][1][4][6]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Что именно давала стоическая философия тому, кто был обречён стать абсолютным монархом? Радикальное переосмысление власти как </w:t>
      </w:r>
      <w:r>
        <w:rPr>
          <w:b/>
        </w:rPr>
        <w:t xml:space="preserve">обязанности, а не привилегии</w:t>
      </w:r>
      <w:r>
        <w:rPr>
          <w:rFonts w:eastAsia="Georgia" w:cs="Georgia" w:ascii="Georgia" w:hAnsi="Georgia"/>
        </w:rPr>
        <w:t xml:space="preserve">. Марк интериоризировал идею: внешние обстоятельства не имеют над тобой власти — только твоя реакция на них. Его личный дневник, известный как «Размышления» (</w:t>
      </w:r>
      <w:r>
        <w:rPr>
          <w:i/>
        </w:rPr>
        <w:t xml:space="preserve">К себе</w:t>
      </w:r>
      <w:r>
        <w:rPr>
          <w:rFonts w:eastAsia="Georgia" w:cs="Georgia" w:ascii="Georgia" w:hAnsi="Georgia"/>
        </w:rPr>
        <w:t xml:space="preserve">), был написан не для публики — он никогда не предназначался к изданию. Это был инструмент ежедневного самоконтроля, своеобразная «система внутреннего надзора»: человек сам становился одновременно наблюдателем и наблюдаемым. Каждое утро и вечер он записывал: «Где я потерял контроль? Что мог сделать лучше завтра?»[7][8][9][10]</w:t>
      </w:r>
    </w:p>
    <w:p>
      <w:pPr>
        <w:spacing w:line="271" w:before="240" w:lineRule="auto"/>
      </w:pPr>
      <w:bookmarkStart w:id="5" w:name="стоицизм_как_психологическая_технология"/>
      <w:r>
        <w:rPr>
          <w:rFonts w:eastAsia="Georgia" w:cs="Georgia" w:ascii="Georgia" w:hAnsi="Georgia"/>
          <w:b/>
          <w:sz w:val="33"/>
        </w:rPr>
        <w:t xml:space="preserve">Стоицизм как психологическая технология</w:t>
      </w:r>
      <w:bookmarkEnd w:id="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Современный когнитивно-поведенческий терапевт и историк философии Дональд Робертсон, автор книги </w:t>
      </w:r>
      <w:r>
        <w:rPr>
          <w:i/>
        </w:rPr>
        <w:t xml:space="preserve">How to Think Like a Roman Emperor</w:t>
      </w:r>
      <w:r>
        <w:rPr>
          <w:rFonts w:eastAsia="Georgia" w:cs="Georgia" w:ascii="Georgia" w:hAnsi="Georgia"/>
        </w:rPr>
        <w:t xml:space="preserve">, указывает на важнейший факт: стоицизм Марка Аврелия вырос из личного страдания. Ещё до восшествия на трон он жаловался своему учителю риторики Фронтону на хронические боли в груди и болезни дыхательных путей. Физически слабый, он тем не менее прожил почти 60 лет в окружении чумы и войн, командуя армиями на фронте. Кассий Дион писал о нём: «Он не мог продемонстрировать многих физических доблестей — однако развил своё тело из очень слабого в способное к величайшей выносливости».[11]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Именно это отличает Марка Аврелия от всех предшественников: он не </w:t>
      </w:r>
      <w:r>
        <w:rPr>
          <w:b/>
        </w:rPr>
        <w:t xml:space="preserve">подавлял</w:t>
      </w:r>
      <w:r>
        <w:rPr>
          <w:rFonts w:eastAsia="Georgia" w:cs="Georgia" w:ascii="Georgia" w:hAnsi="Georgia"/>
        </w:rPr>
        <w:t xml:space="preserve"> эмоции, как требует карикатурный образ стоика, — он </w:t>
      </w:r>
      <w:r>
        <w:rPr>
          <w:b/>
        </w:rPr>
        <w:t xml:space="preserve">обрабатывал</w:t>
      </w:r>
      <w:r>
        <w:rPr>
          <w:rFonts w:eastAsia="Georgia" w:cs="Georgia" w:ascii="Georgia" w:hAnsi="Georgia"/>
        </w:rPr>
        <w:t xml:space="preserve"> их. Он плакал над потерями, но, по словам Робертсона, «как мудрый человек — не добавляя к естественному горю жалоб и проклятий в адрес вселенной». Стоицизм стал для него когнитивной инфраструктурой, позволявшей функционировать под давлением, которое сломало бы большинство людей.[12]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6" w:name="часть_ii_пять_хороших_императоров_8292fb"/>
      <w:r>
        <w:rPr>
          <w:rFonts w:eastAsia="Georgia" w:cs="Georgia" w:ascii="Georgia" w:hAnsi="Georgia"/>
          <w:b/>
          <w:sz w:val="42"/>
        </w:rPr>
        <w:t xml:space="preserve">Часть II: «Пять хороших императоров» — система, которая работала</w:t>
      </w:r>
      <w:bookmarkEnd w:id="6"/>
    </w:p>
    <w:p>
      <w:pPr>
        <w:spacing w:line="271" w:before="240" w:lineRule="auto"/>
      </w:pPr>
      <w:bookmarkStart w:id="7" w:name="усыновление_как_алгоритм_отбора"/>
      <w:r>
        <w:rPr>
          <w:rFonts w:eastAsia="Georgia" w:cs="Georgia" w:ascii="Georgia" w:hAnsi="Georgia"/>
          <w:b/>
          <w:sz w:val="33"/>
        </w:rPr>
        <w:t xml:space="preserve">Усыновление как алгоритм отбора</w:t>
      </w:r>
      <w:bookmarkEnd w:id="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Марк Аврелий не был случайностью — он был </w:t>
      </w:r>
      <w:r>
        <w:rPr>
          <w:b/>
        </w:rPr>
        <w:t xml:space="preserve">закономерным продуктом системы</w:t>
      </w:r>
      <w:r>
        <w:rPr>
          <w:rFonts w:eastAsia="Georgia" w:cs="Georgia" w:ascii="Georgia" w:hAnsi="Georgia"/>
        </w:rPr>
        <w:t xml:space="preserve">, которая сознательно выстраивалась на протяжении столетия. Пять хороших императоров (Нерва, Траян, Адриан, Антонин Пий, Марк Аврелий) создали уникальный механизм передачи власти: каждый из них </w:t>
      </w:r>
      <w:r>
        <w:rPr>
          <w:b/>
        </w:rPr>
        <w:t xml:space="preserve">усыновлял</w:t>
      </w:r>
      <w:r>
        <w:rPr>
          <w:rFonts w:eastAsia="Georgia" w:cs="Georgia" w:ascii="Georgia" w:hAnsi="Georgia"/>
        </w:rPr>
        <w:t xml:space="preserve"> наследника, а не передавал трон по крови.[13][14][15]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Никколо Макиавелли в 1503 году зафиксировал суть этой системы предельно точно: </w:t>
      </w:r>
      <w:r>
        <w:rPr>
          <w:i/>
        </w:rPr>
        <w:t xml:space="preserve">«Все императоры, пришедшие к власти по рождению, кроме Тита, были плохи; все, пришедшие через усыновление, были хороши»</w:t>
      </w:r>
      <w:r>
        <w:rPr>
          <w:rFonts w:eastAsia="Georgia" w:cs="Georgia" w:ascii="Georgia" w:hAnsi="Georgia"/>
        </w:rPr>
        <w:t xml:space="preserve">. Ключевое отличие состояло в том, что усыновление позволяло выбирать наследника </w:t>
      </w:r>
      <w:r>
        <w:rPr>
          <w:b/>
        </w:rPr>
        <w:t xml:space="preserve">по компетентности</w:t>
      </w:r>
      <w:r>
        <w:rPr>
          <w:rFonts w:eastAsia="Georgia" w:cs="Georgia" w:ascii="Georgia" w:hAnsi="Georgia"/>
        </w:rPr>
        <w:t xml:space="preserve">, а не по случайности рождения. Более того, выбранный наследник заранее интегрировался в систему управления — проходил годы «стажировки».[16][15][13]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Эдвард Гиббон в своём монументальном труде «История упадка и разрушения Римской империи» описал их эпоху как время, когда «Римская империя управлялась абсолютной властью под руководством мудрости и добродетели». Это была, пожалуй, единственная в истории попытка институционализировать меритократию на уровне высшей власти.[16]</w:t>
      </w:r>
    </w:p>
    <w:p>
      <w:pPr>
        <w:spacing w:line="271" w:before="240" w:lineRule="auto"/>
      </w:pPr>
      <w:bookmarkStart w:id="8" w:name="парадокс_марк_аврелий_был_последним"/>
      <w:r>
        <w:rPr>
          <w:rFonts w:eastAsia="Georgia" w:cs="Georgia" w:ascii="Georgia" w:hAnsi="Georgia"/>
          <w:b/>
          <w:sz w:val="33"/>
        </w:rPr>
        <w:t xml:space="preserve">Парадокс: Марк Аврелий был последним</w:t>
      </w:r>
      <w:bookmarkEnd w:id="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Система усыновления работала по одной простой причине: предыдущие четыре императора </w:t>
      </w:r>
      <w:r>
        <w:rPr>
          <w:b/>
        </w:rPr>
        <w:t xml:space="preserve">не имели сыновей</w:t>
      </w:r>
      <w:r>
        <w:rPr>
          <w:rFonts w:eastAsia="Georgia" w:cs="Georgia" w:ascii="Georgia" w:hAnsi="Georgia"/>
        </w:rPr>
        <w:t xml:space="preserve">. Нерва, Траян, Адриан, Антонин Пий — каждый был вынужден искать преемника вовне. Марк Аврелий был первым, у кого был живой биологический сын. И это обнажило фундаментальный изъян всей конструкции: она держалась не на институте, а на </w:t>
      </w:r>
      <w:r>
        <w:rPr>
          <w:b/>
        </w:rPr>
        <w:t xml:space="preserve">биологической случайности</w:t>
      </w:r>
      <w:r>
        <w:rPr>
          <w:rFonts w:eastAsia="Georgia" w:cs="Georgia" w:ascii="Georgia" w:hAnsi="Georgia"/>
        </w:rPr>
        <w:t xml:space="preserve"> бездетности.[17][18]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9" w:name="часть_iii_коммод_почему_философ_н_f98150"/>
      <w:r>
        <w:rPr>
          <w:rFonts w:eastAsia="Georgia" w:cs="Georgia" w:ascii="Georgia" w:hAnsi="Georgia"/>
          <w:b/>
          <w:sz w:val="42"/>
        </w:rPr>
        <w:t xml:space="preserve">Часть III: Коммод — почему философ не смог воспитать сына</w:t>
      </w:r>
      <w:bookmarkEnd w:id="9"/>
    </w:p>
    <w:p>
      <w:pPr>
        <w:spacing w:line="271" w:before="240" w:lineRule="auto"/>
      </w:pPr>
      <w:bookmarkStart w:id="10" w:name="три_объяснения_провала"/>
      <w:r>
        <w:rPr>
          <w:rFonts w:eastAsia="Georgia" w:cs="Georgia" w:ascii="Georgia" w:hAnsi="Georgia"/>
          <w:b/>
          <w:sz w:val="33"/>
        </w:rPr>
        <w:t xml:space="preserve">Три объяснения провала</w:t>
      </w:r>
      <w:bookmarkEnd w:id="10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Коммод (161–192 н.э.) — прямая противоположность отцу: нарциссический мегаломан, который переименовал месяцы года в свою честь, порошил волосы золотой пылью, выступал на арене гладиатором и называл себя воплощением Геркулеса. Как это возможно?[19][20]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Историки предлагают три конкурирующих объяснения:</w:t>
      </w:r>
    </w:p>
    <w:p>
      <w:pPr>
        <w:spacing w:after="210" w:lineRule="auto"/>
      </w:pPr>
      <w:r>
        <w:rPr>
          <w:b/>
        </w:rPr>
        <w:t xml:space="preserve">1. Марк Аврелий не мог выбрать другого.</w:t>
      </w:r>
      <w:r>
        <w:rPr>
          <w:rFonts w:eastAsia="Georgia" w:cs="Georgia" w:ascii="Georgia" w:hAnsi="Georgia"/>
        </w:rPr>
        <w:t xml:space="preserve"> Историк Дональд Робертсон убедительно показывает: у Марка практически не было альтернатив. Роман позволял избрать наследником только того, кто уже был «вписан» в семью. Передать трон способному генералу означало создать соперничающую династию и обречь Коммода на смерть — империя немедленно разделилась бы. Кроме того, Антонинова чума выкосила многих потенциальных кандидатов. Восстание Авидия Кассия в 175 году показало: если у Рима нет чёткого наследника, претенденты немедленно появляются.[21][22][18]</w:t>
      </w:r>
    </w:p>
    <w:p>
      <w:pPr>
        <w:spacing w:after="210" w:lineRule="auto"/>
      </w:pPr>
      <w:r>
        <w:rPr>
          <w:b/>
        </w:rPr>
        <w:t xml:space="preserve">2. Марк был отсутствующим отцом.</w:t>
      </w:r>
      <w:r>
        <w:rPr>
          <w:rFonts w:eastAsia="Georgia" w:cs="Georgia" w:ascii="Georgia" w:hAnsi="Georgia"/>
        </w:rPr>
        <w:t xml:space="preserve"> Исследователь Дэниел Леwych указывает: Марк Аврелий большую часть правления провёл на военных кампаниях — Маркоманнские войны, пограничные кризисы. Коммод рос без отца. Психологи фиксируют закономерность: «родители, которые часто отсутствуют, но щедры в редкие моменты встреч, нередко воспитывают нарциссов». Ирония судьбы: именно стоицизм, учивший Марка относиться к детям как к «листьям на ветру» и не привязываться чрезмерно, мог сделать его эмоционально недоступным отцом.[23][24]</w:t>
      </w:r>
    </w:p>
    <w:p>
      <w:pPr>
        <w:spacing w:after="210" w:lineRule="auto"/>
      </w:pPr>
      <w:r>
        <w:rPr>
          <w:b/>
        </w:rPr>
        <w:t xml:space="preserve">3. Коммод с детства был другим.</w:t>
      </w:r>
      <w:r>
        <w:rPr>
          <w:rFonts w:eastAsia="Georgia" w:cs="Georgia" w:ascii="Georgia" w:hAnsi="Georgia"/>
        </w:rPr>
        <w:t xml:space="preserve"> Современный историк в </w:t>
      </w:r>
      <w:r>
        <w:rPr>
          <w:i/>
        </w:rPr>
        <w:t xml:space="preserve">Antigone Journal</w:t>
      </w:r>
      <w:r>
        <w:rPr>
          <w:rFonts w:eastAsia="Georgia" w:cs="Georgia" w:ascii="Georgia" w:hAnsi="Georgia"/>
        </w:rPr>
        <w:t xml:space="preserve"> указывает: с ранних лет Коммод проявлял интерес к охоте и спорту, тогда как Марк демонстративно читал книги даже в театре. Возможно, разрыв был вшит изначально, и никакая философия не могла его преодолеть. Как едко заметил один из участников дискуссии на Reddit: «Стоицизм — это то, чему учатся, а не то, чему учат».[25][24]</w:t>
      </w:r>
    </w:p>
    <w:p>
      <w:pPr>
        <w:spacing w:line="271" w:before="240" w:lineRule="auto"/>
      </w:pPr>
      <w:bookmarkStart w:id="11" w:name="коммод_как_ответный_удар_системы"/>
      <w:r>
        <w:rPr>
          <w:rFonts w:eastAsia="Georgia" w:cs="Georgia" w:ascii="Georgia" w:hAnsi="Georgia"/>
          <w:b/>
          <w:sz w:val="33"/>
        </w:rPr>
        <w:t xml:space="preserve">Коммод как «ответный удар» системы</w:t>
      </w:r>
      <w:bookmarkEnd w:id="1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Психологически Коммод представляет собой классическую реакцию человека, которому с рождения предназначена роль, которую он не выбирал. С 16 лет его готовили к emperorship, называя Цезарем и сопредседателем. Он «рухнул под бременем императорства и выбрал удовольствие вместо ответственности». Показательно: его нарциссизм был направлен не на сохранение отцовского наследия, а на </w:t>
      </w:r>
      <w:r>
        <w:rPr>
          <w:b/>
        </w:rPr>
        <w:t xml:space="preserve">полное отречение от него</w:t>
      </w:r>
      <w:r>
        <w:rPr>
          <w:rFonts w:eastAsia="Georgia" w:cs="Georgia" w:ascii="Georgia" w:hAnsi="Georgia"/>
        </w:rPr>
        <w:t xml:space="preserve"> — он специально подчёркивал собственную уникальность как «нового порядка», отказываясь признавать Марка источником своей власти.[26][20]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2" w:name="часть_iv_после_марка_механизм_распада"/>
      <w:r>
        <w:rPr>
          <w:rFonts w:eastAsia="Georgia" w:cs="Georgia" w:ascii="Georgia" w:hAnsi="Georgia"/>
          <w:b/>
          <w:sz w:val="42"/>
        </w:rPr>
        <w:t xml:space="preserve">Часть IV: После Марка — механизм распада</w:t>
      </w:r>
      <w:bookmarkEnd w:id="12"/>
    </w:p>
    <w:p>
      <w:pPr>
        <w:spacing w:line="271" w:before="240" w:lineRule="auto"/>
      </w:pPr>
      <w:bookmarkStart w:id="13" w:name="bm_180_235_н_э_год_пяти_император_5fe3b0"/>
      <w:r>
        <w:rPr>
          <w:rFonts w:eastAsia="Georgia" w:cs="Georgia" w:ascii="Georgia" w:hAnsi="Georgia"/>
          <w:b/>
          <w:sz w:val="33"/>
        </w:rPr>
        <w:t xml:space="preserve">180–235 н.э.: «Год пяти императоров» и Северская dynasty</w:t>
      </w:r>
      <w:bookmarkEnd w:id="1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Убийство Коммода в 192 году запустило цепную реакцию. «Год пяти императоров» — прямое следствие того, что Марк нарушил систему усыновления. Септимий Север, пришедший к власти через гражданскую войну, установил новую логику: теперь армия решает, кто станет императором. Из двенадцати его преемников в следующие 33 года все, кроме одного, погибли насильственной смертью — как правило, от рук собственных солдат.[27][28][29]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Историк Flow of History указывает, что первые признаки кризиса появились ещё </w:t>
      </w:r>
      <w:r>
        <w:rPr>
          <w:b/>
        </w:rPr>
        <w:t xml:space="preserve">при самом Марке Аврелии</w:t>
      </w:r>
      <w:r>
        <w:rPr>
          <w:rFonts w:eastAsia="Georgia" w:cs="Georgia" w:ascii="Georgia" w:hAnsi="Georgia"/>
        </w:rPr>
        <w:t xml:space="preserve">: чума, принесённая легионами с Востока, опустошала население; на Дунае шли непрекращающиеся войны; золото утекало на Восток в обмен на шёлк и специи, подрывая экономику. Марк Аврелий был великим правителем — но он уже правил </w:t>
      </w:r>
      <w:r>
        <w:rPr>
          <w:b/>
        </w:rPr>
        <w:t xml:space="preserve">стареющей системой</w:t>
      </w:r>
      <w:r>
        <w:rPr>
          <w:rFonts w:eastAsia="Georgia" w:cs="Georgia" w:ascii="Georgia" w:hAnsi="Georgia"/>
        </w:rPr>
        <w:t xml:space="preserve">, и первые трещины прошли именно при нём.[30]</w:t>
      </w:r>
    </w:p>
    <w:p>
      <w:pPr>
        <w:spacing w:line="271" w:before="240" w:lineRule="auto"/>
      </w:pPr>
      <w:bookmarkStart w:id="14" w:name="кризис_iii_века_235_284_н_э_почти_4d499d"/>
      <w:r>
        <w:rPr>
          <w:rFonts w:eastAsia="Georgia" w:cs="Georgia" w:ascii="Georgia" w:hAnsi="Georgia"/>
          <w:b/>
          <w:sz w:val="33"/>
        </w:rPr>
        <w:t xml:space="preserve">Кризис III века (235–284 н.э.): почти коллапс</w:t>
      </w:r>
      <w:bookmarkEnd w:id="1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Настоящее крушение наступило спустя полвека после смерти Марка — «Кризис третьего века», или «Военная анархия». За 50 лет — более 26 претендентов на трон. Армии больше не защищали границы — они создавали императоров. Одновременно обрушились:[31][32]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Экономика</w:t>
      </w:r>
      <w:r>
        <w:rPr>
          <w:rFonts w:eastAsia="Georgia" w:cs="Georgia" w:ascii="Georgia" w:hAnsi="Georgia"/>
        </w:rPr>
        <w:t xml:space="preserve">: девальвация денег, разрыв торговых сетей, гиперинфляция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Безопасность</w:t>
      </w:r>
      <w:r>
        <w:rPr>
          <w:rFonts w:eastAsia="Georgia" w:cs="Georgia" w:ascii="Georgia" w:hAnsi="Georgia"/>
        </w:rPr>
        <w:t xml:space="preserve">: варварские вторжения на Рейне и Дунае, персидская угроза на Востоке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Политика</w:t>
      </w:r>
      <w:r>
        <w:rPr>
          <w:rFonts w:eastAsia="Georgia" w:cs="Georgia" w:ascii="Georgia" w:hAnsi="Georgia"/>
        </w:rPr>
        <w:t xml:space="preserve">: империя фактически распалась на три конкурирующих государства[31]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Биология</w:t>
      </w:r>
      <w:r>
        <w:rPr>
          <w:rFonts w:eastAsia="Georgia" w:cs="Georgia" w:ascii="Georgia" w:hAnsi="Georgia"/>
        </w:rPr>
        <w:t xml:space="preserve">: чума Киприана выкосила население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Это не было следствием одного Коммода или даже одного Марка Аврелия. Это была </w:t>
      </w:r>
      <w:r>
        <w:rPr>
          <w:b/>
        </w:rPr>
        <w:t xml:space="preserve">аккумуляция структурных противоречий</w:t>
      </w:r>
      <w:r>
        <w:rPr>
          <w:rFonts w:eastAsia="Georgia" w:cs="Georgia" w:ascii="Georgia" w:hAnsi="Georgia"/>
        </w:rPr>
        <w:t xml:space="preserve">, заложенных в самой природе имперской системы.</w:t>
      </w:r>
    </w:p>
    <w:p>
      <w:pPr>
        <w:spacing w:line="271" w:before="240" w:lineRule="auto"/>
      </w:pPr>
      <w:bookmarkStart w:id="15" w:name="гиббон_дюрант_и_спор_о_причинах"/>
      <w:r>
        <w:rPr>
          <w:rFonts w:eastAsia="Georgia" w:cs="Georgia" w:ascii="Georgia" w:hAnsi="Georgia"/>
          <w:b/>
          <w:sz w:val="33"/>
        </w:rPr>
        <w:t xml:space="preserve">Гиббон, Дюрант и спор о причинах</w:t>
      </w:r>
      <w:bookmarkEnd w:id="1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Историографический спор не утихает и сегодня. Гиббон в 1776 году винил христианство и упадок «античных добродетелей» — его точку зрения современные историки считают неверной. Уилл Дюрант предложил более убедительный ответ: реальные причины — растущие военные расходы, бюрократизация, конфискационное налогообложение, подавление инициативы. Александр Демандт в 1984 году насчитал </w:t>
      </w:r>
      <w:r>
        <w:rPr>
          <w:b/>
        </w:rPr>
        <w:t xml:space="preserve">210 различных теорий</w:t>
      </w:r>
      <w:r>
        <w:rPr>
          <w:rFonts w:eastAsia="Georgia" w:cs="Georgia" w:ascii="Georgia" w:hAnsi="Georgia"/>
        </w:rPr>
        <w:t xml:space="preserve"> о причинах падения Рима.[33][34]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Современная историография склоняется к мультифакторному взгляду: климатические изменения, эпидемии, деградация армии, экономическое истощение и варварское давление сложились в синергетический кризис, с которым ни одна система не могла справиться в одиночку.[35][33]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6" w:name="часть_v_был_ли_марк_аврелий_ошибк_7d809f"/>
      <w:r>
        <w:rPr>
          <w:rFonts w:eastAsia="Georgia" w:cs="Georgia" w:ascii="Georgia" w:hAnsi="Georgia"/>
          <w:b/>
          <w:sz w:val="42"/>
        </w:rPr>
        <w:t xml:space="preserve">Часть V: Был ли Марк Аврелий «ошибкой системы»?</w:t>
      </w:r>
      <w:bookmarkEnd w:id="1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Ответ — нет. Он был </w:t>
      </w:r>
      <w:r>
        <w:rPr>
          <w:b/>
        </w:rPr>
        <w:t xml:space="preserve">высшим достижением системы</w:t>
      </w:r>
      <w:r>
        <w:rPr>
          <w:rFonts w:eastAsia="Georgia" w:cs="Georgia" w:ascii="Georgia" w:hAnsi="Georgia"/>
        </w:rPr>
        <w:t xml:space="preserve">, но одновременно — её последним достижением.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Марк Аврелий возник из уникального совпадения нескольких факторов: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Институциональная рамка</w:t>
      </w:r>
      <w:r>
        <w:rPr>
          <w:rFonts w:eastAsia="Georgia" w:cs="Georgia" w:ascii="Georgia" w:hAnsi="Georgia"/>
        </w:rPr>
        <w:t xml:space="preserve">: система усыновления, отработанная тремя поколениями, обеспечила ему правильных учителей и правильный путь[14]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Личная воля</w:t>
      </w:r>
      <w:r>
        <w:rPr>
          <w:rFonts w:eastAsia="Georgia" w:cs="Georgia" w:ascii="Georgia" w:hAnsi="Georgia"/>
        </w:rPr>
        <w:t xml:space="preserve">: он был единственным из всех наследников, кто </w:t>
      </w:r>
      <w:r>
        <w:rPr>
          <w:i/>
        </w:rPr>
        <w:t xml:space="preserve">выбрал</w:t>
      </w:r>
      <w:r>
        <w:rPr>
          <w:rFonts w:eastAsia="Georgia" w:cs="Georgia" w:ascii="Georgia" w:hAnsi="Georgia"/>
        </w:rPr>
        <w:t xml:space="preserve"> философию как образ жизни, а не как украшение[5]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Биографическая случайность</w:t>
      </w:r>
      <w:r>
        <w:rPr>
          <w:rFonts w:eastAsia="Georgia" w:cs="Georgia" w:ascii="Georgia" w:hAnsi="Georgia"/>
        </w:rPr>
        <w:t xml:space="preserve">: ранняя потеря отца, опека деда, внимание Адриана — каждый из этих факторов мог повернуться иначе[2]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Отсутствие лёгких соблазнов</w:t>
      </w:r>
      <w:r>
        <w:rPr>
          <w:rFonts w:eastAsia="Georgia" w:cs="Georgia" w:ascii="Georgia" w:hAnsi="Georgia"/>
        </w:rPr>
        <w:t xml:space="preserve">: его взросление пришлось на эпоху Антонина Пия — самого спокойного правления в истории Рима, что дало ему время стать собой[1]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Трагедия не в том, что Марк не смог сохранить своё наследие. Трагедия в том, что </w:t>
      </w:r>
      <w:r>
        <w:rPr>
          <w:b/>
        </w:rPr>
        <w:t xml:space="preserve">личная добродетель не является институтом</w:t>
      </w:r>
      <w:r>
        <w:rPr>
          <w:rFonts w:eastAsia="Georgia" w:cs="Georgia" w:ascii="Georgia" w:hAnsi="Georgia"/>
        </w:rPr>
        <w:t xml:space="preserve">. Он построил себя — но не смог построить систему, воспроизводящую таких, как он. Система усыновления работала, пока у правителей не было сыновей; первый же «нормальный» человек с биологическим наследником — и механизм сломался.[17]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Кассий Дион написал о Марке: </w:t>
      </w:r>
      <w:r>
        <w:rPr>
          <w:i/>
        </w:rPr>
        <w:t xml:space="preserve">«Ему не везло, как он того заслуживал — его окружали бесчисленные бедствия. Именно поэтому я восхищаюсь им больше, чем кем-либо другим: посреди этих неслыханных трудностей он смог выжить и сохранить империю»</w:t>
      </w:r>
      <w:r>
        <w:rPr/>
        <w:t xml:space="preserve">.[36]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Возможно, самый точный ответ на вопрос «что это было?» дал сам Марк Аврелий в «Размышлениях»: </w:t>
      </w:r>
      <w:r>
        <w:rPr>
          <w:i/>
        </w:rPr>
        <w:t xml:space="preserve">«Не теряй времени на спор о том, каким должен быть хороший человек. Будь им»</w:t>
      </w:r>
      <w:r>
        <w:rPr>
          <w:rFonts w:eastAsia="Georgia" w:cs="Georgia" w:ascii="Georgia" w:hAnsi="Georgia"/>
        </w:rPr>
        <w:t xml:space="preserve">. Он понял то, что не понял никто до него и мало кто понял после: власть не делает людей лучше — она только увеличивает то, что в них уже есть.[37]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7" w:name="references"/>
      <w:r>
        <w:rPr>
          <w:b/>
          <w:sz w:val="42"/>
        </w:rPr>
        <w:t xml:space="preserve">References</w:t>
      </w:r>
      <w:bookmarkEnd w:id="17"/>
    </w:p>
    <w:p>
      <w:pPr>
        <w:numPr>
          <w:ilvl w:val="0"/>
          <w:numId w:val="3"/>
        </w:numPr>
        <w:spacing w:after="210" w:lineRule="auto"/>
      </w:pPr>
      <w:hyperlink r:id="rId5">
        <w:r>
          <w:rPr>
            <w:color w:val="4472C4"/>
          </w:rPr>
          <w:t xml:space="preserve">Renewed German War And Death</w:t>
        </w:r>
      </w:hyperlink>
      <w:r>
        <w:rPr/>
        <w:t xml:space="preserve"> - Marcus Aurelius [1] Antoninus &gt;The Roman emperor Marcus Aurelius [2] Antoninus (121-180) was a convi...</w:t>
      </w:r>
    </w:p>
    <w:p>
      <w:pPr>
        <w:numPr>
          <w:ilvl w:val="0"/>
          <w:numId w:val="3"/>
        </w:numPr>
        <w:spacing w:after="210" w:lineRule="auto"/>
      </w:pPr>
      <w:hyperlink r:id="rId6">
        <w:r>
          <w:rPr>
            <w:color w:val="4472C4"/>
          </w:rPr>
          <w:t xml:space="preserve">The Story of the Philosopher King: Marcus Aurelius - TouchstoneTruth</w:t>
        </w:r>
      </w:hyperlink>
      <w:r>
        <w:rPr/>
        <w:t xml:space="preserve"> - A well-researched bio.</w:t>
      </w:r>
    </w:p>
    <w:p>
      <w:pPr>
        <w:numPr>
          <w:ilvl w:val="0"/>
          <w:numId w:val="3"/>
        </w:numPr>
        <w:spacing w:after="210" w:lineRule="auto"/>
      </w:pPr>
      <w:hyperlink r:id="rId7">
        <w:r>
          <w:rPr>
            <w:color w:val="4472C4"/>
          </w:rPr>
          <w:t xml:space="preserve">A Day That Changed History Forever</w:t>
        </w:r>
      </w:hyperlink>
      <w:r>
        <w:rPr>
          <w:rFonts w:eastAsia="Georgia" w:cs="Georgia" w:ascii="Georgia" w:hAnsi="Georgia"/>
        </w:rPr>
        <w:t xml:space="preserve"> - This Sunday marks an interesting day in Roman history, it’s on that day 1,880 years ago that Emperor...</w:t>
      </w:r>
    </w:p>
    <w:p>
      <w:pPr>
        <w:numPr>
          <w:ilvl w:val="0"/>
          <w:numId w:val="3"/>
        </w:numPr>
        <w:spacing w:after="210" w:lineRule="auto"/>
      </w:pPr>
      <w:hyperlink r:id="rId8">
        <w:r>
          <w:rPr>
            <w:color w:val="4472C4"/>
          </w:rPr>
          <w:t xml:space="preserve">Early Life - Marcus Aurelius</w:t>
        </w:r>
      </w:hyperlink>
      <w:r>
        <w:rPr/>
        <w:t xml:space="preserve"> - It can be said that the early life and education of Marcus Aurelius greatly influenced how he would ...</w:t>
      </w:r>
    </w:p>
    <w:p>
      <w:pPr>
        <w:numPr>
          <w:ilvl w:val="0"/>
          <w:numId w:val="3"/>
        </w:numPr>
        <w:spacing w:after="210" w:lineRule="auto"/>
      </w:pPr>
      <w:hyperlink r:id="rId9">
        <w:r>
          <w:rPr>
            <w:color w:val="4472C4"/>
          </w:rPr>
          <w:t xml:space="preserve">Marcus Aurelius: The Education of a Philosopher</w:t>
        </w:r>
      </w:hyperlink>
      <w:r>
        <w:rPr>
          <w:rFonts w:eastAsia="Georgia" w:cs="Georgia" w:ascii="Georgia" w:hAnsi="Georgia"/>
        </w:rPr>
        <w:t xml:space="preserve"> - Some notes on what we learn about Stoicism from Marcus Aurelius’ teachers, and what he says he admir...</w:t>
      </w:r>
    </w:p>
    <w:p>
      <w:pPr>
        <w:numPr>
          <w:ilvl w:val="0"/>
          <w:numId w:val="3"/>
        </w:numPr>
        <w:spacing w:after="210" w:lineRule="auto"/>
      </w:pPr>
      <w:hyperlink r:id="rId10">
        <w:r>
          <w:rPr>
            <w:color w:val="4472C4"/>
          </w:rPr>
          <w:t xml:space="preserve">Marcus Aurelius - Wikipedia</w:t>
        </w:r>
      </w:hyperlink>
    </w:p>
    <w:p>
      <w:pPr>
        <w:numPr>
          <w:ilvl w:val="0"/>
          <w:numId w:val="3"/>
        </w:numPr>
        <w:spacing w:after="210" w:lineRule="auto"/>
      </w:pPr>
      <w:hyperlink r:id="rId11">
        <w:r>
          <w:rPr>
            <w:color w:val="4472C4"/>
          </w:rPr>
          <w:t xml:space="preserve">Philosophy of Marcus Aurelius - Wikipedia</w:t>
        </w:r>
      </w:hyperlink>
    </w:p>
    <w:p>
      <w:pPr>
        <w:numPr>
          <w:ilvl w:val="0"/>
          <w:numId w:val="3"/>
        </w:numPr>
        <w:spacing w:after="210" w:lineRule="auto"/>
      </w:pPr>
      <w:hyperlink r:id="rId12">
        <w:r>
          <w:rPr>
            <w:color w:val="4472C4"/>
          </w:rPr>
          <w:t xml:space="preserve">The Art of Ruthless Self-Discipline (Miyamoto Musashi &amp; Marcus Aurelius)</w:t>
        </w:r>
      </w:hyperlink>
      <w:r>
        <w:rPr/>
        <w:t xml:space="preserve"> - Visit our Patreon to support the channel &amp; unlock exclusive content:</w:t>
      </w:r>
      <w:r>
        <w:rPr/>
        <w:br w:type="textWrapping"/>
      </w:r>
      <w:hyperlink r:id="rId13">
        <w:r>
          <w:rPr>
            <w:color w:val="4472C4"/>
          </w:rPr>
          <w:t xml:space="preserve">https://www.patreon.com/SUCCES</w:t>
        </w:r>
      </w:hyperlink>
      <w:r>
        <w:rPr/>
        <w:t xml:space="preserve">...</w:t>
      </w:r>
    </w:p>
    <w:p>
      <w:pPr>
        <w:numPr>
          <w:ilvl w:val="0"/>
          <w:numId w:val="3"/>
        </w:numPr>
        <w:spacing w:after="210" w:lineRule="auto"/>
      </w:pPr>
      <w:hyperlink r:id="rId14">
        <w:r>
          <w:rPr>
            <w:color w:val="4472C4"/>
          </w:rPr>
          <w:t xml:space="preserve">Discipline as Self-Surveillance: A Critical Reading of Marcus Aurelius</w:t>
        </w:r>
      </w:hyperlink>
      <w:r>
        <w:rPr/>
        <w:t xml:space="preserve"> - At that point, self-control can quietly shift from a tool into an atmosphere one lives inside.</w:t>
      </w:r>
    </w:p>
    <w:p>
      <w:pPr>
        <w:numPr>
          <w:ilvl w:val="0"/>
          <w:numId w:val="3"/>
        </w:numPr>
        <w:spacing w:after="210" w:lineRule="auto"/>
      </w:pPr>
      <w:hyperlink r:id="rId15">
        <w:r>
          <w:rPr>
            <w:color w:val="4472C4"/>
          </w:rPr>
          <w:t xml:space="preserve">Marcus Aurelius: The Stoic Emperor - What Is Stoicism?</w:t>
        </w:r>
      </w:hyperlink>
      <w:r>
        <w:rPr/>
        <w:t xml:space="preserve"> - Marcus Aurelius: The Stoic Emperor is a biography, but it's also an inspiring tale of the resilience...</w:t>
      </w:r>
    </w:p>
    <w:p>
      <w:pPr>
        <w:numPr>
          <w:ilvl w:val="0"/>
          <w:numId w:val="3"/>
        </w:numPr>
        <w:spacing w:after="210" w:lineRule="auto"/>
      </w:pPr>
      <w:hyperlink r:id="rId16">
        <w:r>
          <w:rPr>
            <w:color w:val="4472C4"/>
          </w:rPr>
          <w:t xml:space="preserve">Stoicism and Pain Management: 4 Techniques Practiced By Marcus ...</w:t>
        </w:r>
      </w:hyperlink>
      <w:r>
        <w:rPr/>
        <w:t xml:space="preserve"> - This is a guest post by Donald Robertson. Donald is a cognitive-behavioral psychotherapist, trainer,...</w:t>
      </w:r>
    </w:p>
    <w:p>
      <w:pPr>
        <w:numPr>
          <w:ilvl w:val="0"/>
          <w:numId w:val="3"/>
        </w:numPr>
        <w:spacing w:after="210" w:lineRule="auto"/>
      </w:pPr>
      <w:hyperlink r:id="rId17">
        <w:r>
          <w:rPr>
            <w:color w:val="4472C4"/>
          </w:rPr>
          <w:t xml:space="preserve">Thinking Like a Roman Emperor Is Good Philosophy and Therapy</w:t>
        </w:r>
      </w:hyperlink>
      <w:r>
        <w:rPr/>
        <w:t xml:space="preserve"> - The ancient Stoics knew that how we tell the stories of our hard times affects our ability to carry ...</w:t>
      </w:r>
    </w:p>
    <w:p>
      <w:pPr>
        <w:numPr>
          <w:ilvl w:val="0"/>
          <w:numId w:val="3"/>
        </w:numPr>
        <w:spacing w:after="210" w:lineRule="auto"/>
      </w:pPr>
      <w:hyperlink r:id="rId18">
        <w:r>
          <w:rPr>
            <w:color w:val="4472C4"/>
          </w:rPr>
          <w:t xml:space="preserve">How Did The Five Good Emperors Approach The Problem Of Succession? - All About Rome</w:t>
        </w:r>
      </w:hyperlink>
      <w:r>
        <w:rPr/>
        <w:t xml:space="preserve"> - How Did The Five Good Emperors Approach The Problem Of Succession? In this informative video, we wil...</w:t>
      </w:r>
    </w:p>
    <w:p>
      <w:pPr>
        <w:numPr>
          <w:ilvl w:val="0"/>
          <w:numId w:val="3"/>
        </w:numPr>
        <w:spacing w:after="210" w:lineRule="auto"/>
      </w:pPr>
      <w:hyperlink r:id="rId19">
        <w:r>
          <w:rPr>
            <w:color w:val="4472C4"/>
          </w:rPr>
          <w:t xml:space="preserve">Five Good Emperors: Adoptions, Nerva, Antoninus Pius</w:t>
        </w:r>
      </w:hyperlink>
    </w:p>
    <w:p>
      <w:pPr>
        <w:numPr>
          <w:ilvl w:val="0"/>
          <w:numId w:val="3"/>
        </w:numPr>
        <w:spacing w:after="210" w:lineRule="auto"/>
      </w:pPr>
      <w:hyperlink r:id="rId20">
        <w:r>
          <w:rPr>
            <w:color w:val="4472C4"/>
          </w:rPr>
          <w:t xml:space="preserve">Five Good Emperors of Rome</w:t>
        </w:r>
      </w:hyperlink>
      <w:r>
        <w:rPr/>
        <w:t xml:space="preserve"> - Five good emperors of Ancient Rome were Nerva, Trajan, Hadrian, Antoninus Pius, and Marcus Aurelius....</w:t>
      </w:r>
    </w:p>
    <w:p>
      <w:pPr>
        <w:numPr>
          <w:ilvl w:val="0"/>
          <w:numId w:val="3"/>
        </w:numPr>
        <w:spacing w:after="210" w:lineRule="auto"/>
      </w:pPr>
      <w:hyperlink r:id="rId21">
        <w:r>
          <w:rPr>
            <w:color w:val="4472C4"/>
          </w:rPr>
          <w:t xml:space="preserve">Five Good Emperors</w:t>
        </w:r>
      </w:hyperlink>
      <w:r>
        <w:rPr/>
        <w:t xml:space="preserve"> - The Five Good Emperors is a term that refers to five consecutive emperors of the Roman Empire who re...</w:t>
      </w:r>
    </w:p>
    <w:p>
      <w:pPr>
        <w:numPr>
          <w:ilvl w:val="0"/>
          <w:numId w:val="3"/>
        </w:numPr>
        <w:spacing w:after="210" w:lineRule="auto"/>
      </w:pPr>
      <w:hyperlink r:id="rId22">
        <w:r>
          <w:rPr>
            <w:color w:val="4472C4"/>
          </w:rPr>
          <w:t xml:space="preserve">Why did Marcus Aurelius choose his biological son, commodus, as his successor?</w:t>
        </w:r>
      </w:hyperlink>
      <w:r>
        <w:rPr/>
        <w:t xml:space="preserve"> - Why did Marcus Aurelius choose his biological son, commodus, as his successor?</w:t>
      </w:r>
    </w:p>
    <w:p>
      <w:pPr>
        <w:numPr>
          <w:ilvl w:val="0"/>
          <w:numId w:val="3"/>
        </w:numPr>
        <w:spacing w:after="210" w:lineRule="auto"/>
      </w:pPr>
      <w:hyperlink r:id="rId23">
        <w:r>
          <w:rPr>
            <w:color w:val="4472C4"/>
          </w:rPr>
          <w:t xml:space="preserve">What do you make of the fact that Marcus Aurelius broke from tradition, and chose a hereditary heir?</w:t>
        </w:r>
      </w:hyperlink>
    </w:p>
    <w:p>
      <w:pPr>
        <w:numPr>
          <w:ilvl w:val="0"/>
          <w:numId w:val="3"/>
        </w:numPr>
        <w:spacing w:after="210" w:lineRule="auto"/>
      </w:pPr>
      <w:hyperlink r:id="rId24">
        <w:r>
          <w:rPr>
            <w:color w:val="4472C4"/>
          </w:rPr>
          <w:t xml:space="preserve">Is there anything as immensely satisfying in the history of Rome as ...</w:t>
        </w:r>
      </w:hyperlink>
      <w:r>
        <w:rPr/>
        <w:t xml:space="preserve"> - Commodus (The psychotically megalomaniacal son of Marcus Aurelius) was hands down the most ridiculou...</w:t>
      </w:r>
    </w:p>
    <w:p>
      <w:pPr>
        <w:numPr>
          <w:ilvl w:val="0"/>
          <w:numId w:val="3"/>
        </w:numPr>
        <w:spacing w:after="210" w:lineRule="auto"/>
      </w:pPr>
      <w:hyperlink r:id="rId25">
        <w:r>
          <w:rPr>
            <w:color w:val="4472C4"/>
          </w:rPr>
          <w:t xml:space="preserve">Commodus - Wikipedia</w:t>
        </w:r>
      </w:hyperlink>
    </w:p>
    <w:p>
      <w:pPr>
        <w:numPr>
          <w:ilvl w:val="0"/>
          <w:numId w:val="3"/>
        </w:numPr>
        <w:spacing w:after="210" w:lineRule="auto"/>
      </w:pPr>
      <w:hyperlink r:id="rId26">
        <w:r>
          <w:rPr>
            <w:color w:val="4472C4"/>
          </w:rPr>
          <w:t xml:space="preserve">Why did Marcus Aurelius allow Commodus to succeed him?</w:t>
        </w:r>
      </w:hyperlink>
      <w:r>
        <w:rPr>
          <w:rFonts w:eastAsia="Georgia" w:cs="Georgia" w:ascii="Georgia" w:hAnsi="Georgia"/>
        </w:rPr>
        <w:t xml:space="preserve"> - This is a first draft. I’ve not supplied detailed references because I’m writing it off the top of m...</w:t>
      </w:r>
    </w:p>
    <w:p>
      <w:pPr>
        <w:numPr>
          <w:ilvl w:val="0"/>
          <w:numId w:val="3"/>
        </w:numPr>
        <w:spacing w:after="210" w:lineRule="auto"/>
      </w:pPr>
      <w:hyperlink r:id="rId27">
        <w:r>
          <w:rPr>
            <w:color w:val="4472C4"/>
          </w:rPr>
          <w:t xml:space="preserve">Why Commodus Had to Be Emperor :(</w:t>
        </w:r>
      </w:hyperlink>
      <w:r>
        <w:rPr/>
        <w:t xml:space="preserve"> - Marcus Aurelius, the philosopher-emperor, is celebrated as the last of the 'Five Good Emperors'. But...</w:t>
      </w:r>
    </w:p>
    <w:p>
      <w:pPr>
        <w:numPr>
          <w:ilvl w:val="0"/>
          <w:numId w:val="3"/>
        </w:numPr>
        <w:spacing w:after="210" w:lineRule="auto"/>
      </w:pPr>
      <w:hyperlink r:id="rId28">
        <w:r>
          <w:rPr>
            <w:color w:val="4472C4"/>
          </w:rPr>
          <w:t xml:space="preserve">Marcus Aurelius is to blame for Commodus' bad character? : r/Stoicism</w:t>
        </w:r>
      </w:hyperlink>
      <w:r>
        <w:rPr/>
        <w:t xml:space="preserve"> - I don't know if it's really Marcus' fault that he was absent. ... Why did Marcus Aurelius fail to ra...</w:t>
      </w:r>
    </w:p>
    <w:p>
      <w:pPr>
        <w:numPr>
          <w:ilvl w:val="0"/>
          <w:numId w:val="3"/>
        </w:numPr>
        <w:spacing w:after="210" w:lineRule="auto"/>
      </w:pPr>
      <w:hyperlink r:id="rId29">
        <w:r>
          <w:rPr>
            <w:color w:val="4472C4"/>
          </w:rPr>
          <w:t xml:space="preserve">Commodus: Rome's Problem Child? - Antigone</w:t>
        </w:r>
      </w:hyperlink>
      <w:r>
        <w:rPr/>
        <w:t xml:space="preserve"> - DAN BILLINGHAM Finding the man behind the myth.</w:t>
      </w:r>
    </w:p>
    <w:p>
      <w:pPr>
        <w:numPr>
          <w:ilvl w:val="0"/>
          <w:numId w:val="3"/>
        </w:numPr>
        <w:spacing w:after="210" w:lineRule="auto"/>
      </w:pPr>
      <w:hyperlink r:id="rId30">
        <w:r>
          <w:rPr>
            <w:color w:val="4472C4"/>
          </w:rPr>
          <w:t xml:space="preserve">Why did Marcus Aurelius fail to train his son Commodus into a stoic?</w:t>
        </w:r>
      </w:hyperlink>
      <w:r>
        <w:rPr/>
        <w:t xml:space="preserve"> - Why did Marcus Aurelius fail to train his son Commodus into a stoic?</w:t>
      </w:r>
    </w:p>
    <w:p>
      <w:pPr>
        <w:numPr>
          <w:ilvl w:val="0"/>
          <w:numId w:val="3"/>
        </w:numPr>
        <w:spacing w:after="210" w:lineRule="auto"/>
      </w:pPr>
      <w:hyperlink r:id="rId31">
        <w:r>
          <w:rPr>
            <w:color w:val="4472C4"/>
          </w:rPr>
          <w:t xml:space="preserve">In Defense of Commodus: A Reluctant Emperor - YouTube</w:t>
        </w:r>
      </w:hyperlink>
      <w:r>
        <w:rPr/>
        <w:t xml:space="preserve"> - ... Marcus Aurelius did the same. Mutinies, plots, and a turbulent childhood shaped the emperor we b...</w:t>
      </w:r>
    </w:p>
    <w:p>
      <w:pPr>
        <w:numPr>
          <w:ilvl w:val="0"/>
          <w:numId w:val="3"/>
        </w:numPr>
        <w:spacing w:after="210" w:lineRule="auto"/>
      </w:pPr>
      <w:hyperlink r:id="rId32">
        <w:r>
          <w:rPr>
            <w:rFonts w:eastAsia="Georgia" w:cs="Georgia" w:ascii="Georgia" w:hAnsi="Georgia"/>
            <w:color w:val="4472C4"/>
          </w:rPr>
          <w:t xml:space="preserve">Why Rome's Golden Age Ended? - The Turmoil Between 180-235 ADroman-empire.net › rise-and-fall › why-romes-golden-age-ended-the-turm...</w:t>
        </w:r>
      </w:hyperlink>
      <w:r>
        <w:rPr/>
        <w:t xml:space="preserve"> - Discover the impact of the Romans with Why Rome's Golden Age Ended? - The Turmoil Between 180-235 AD...</w:t>
      </w:r>
    </w:p>
    <w:p>
      <w:pPr>
        <w:numPr>
          <w:ilvl w:val="0"/>
          <w:numId w:val="3"/>
        </w:numPr>
        <w:spacing w:after="210" w:lineRule="auto"/>
      </w:pPr>
      <w:hyperlink r:id="rId33">
        <w:r>
          <w:rPr>
            <w:rFonts w:eastAsia="Georgia" w:cs="Georgia" w:ascii="Georgia" w:hAnsi="Georgia"/>
            <w:color w:val="4472C4"/>
          </w:rPr>
          <w:t xml:space="preserve">The Adoptive Emperors – Being Human</w:t>
        </w:r>
      </w:hyperlink>
      <w:r>
        <w:rPr/>
        <w:t xml:space="preserve"> - An introduction to Western civilization from a humanities point of view</w:t>
      </w:r>
    </w:p>
    <w:p>
      <w:pPr>
        <w:numPr>
          <w:ilvl w:val="0"/>
          <w:numId w:val="3"/>
        </w:numPr>
        <w:spacing w:after="210" w:lineRule="auto"/>
      </w:pPr>
      <w:hyperlink r:id="rId34">
        <w:r>
          <w:rPr>
            <w:color w:val="4472C4"/>
          </w:rPr>
          <w:t xml:space="preserve">Fall of Rome | Military History and Science | Research Starters</w:t>
        </w:r>
      </w:hyperlink>
      <w:r>
        <w:rPr/>
        <w:t xml:space="preserve"> - &lt;p&gt;The Fall of Rome refers to the gradual decline and eventual collapse of the Roman Empire, a pivot...</w:t>
      </w:r>
    </w:p>
    <w:p>
      <w:pPr>
        <w:numPr>
          <w:ilvl w:val="0"/>
          <w:numId w:val="3"/>
        </w:numPr>
        <w:spacing w:after="210" w:lineRule="auto"/>
      </w:pPr>
      <w:hyperlink r:id="rId35">
        <w:r>
          <w:rPr>
            <w:color w:val="4472C4"/>
          </w:rPr>
          <w:t xml:space="preserve">FC34The near collapse of the Roman Empire (160-284 CE)</w:t>
        </w:r>
      </w:hyperlink>
    </w:p>
    <w:p>
      <w:pPr>
        <w:numPr>
          <w:ilvl w:val="0"/>
          <w:numId w:val="3"/>
        </w:numPr>
        <w:spacing w:after="210" w:lineRule="auto"/>
      </w:pPr>
      <w:hyperlink r:id="rId36">
        <w:r>
          <w:rPr>
            <w:color w:val="4472C4"/>
          </w:rPr>
          <w:t xml:space="preserve">Crisis of the Third Century - Wikipedia</w:t>
        </w:r>
      </w:hyperlink>
    </w:p>
    <w:p>
      <w:pPr>
        <w:numPr>
          <w:ilvl w:val="0"/>
          <w:numId w:val="3"/>
        </w:numPr>
        <w:spacing w:after="210" w:lineRule="auto"/>
      </w:pPr>
      <w:hyperlink r:id="rId37">
        <w:r>
          <w:rPr>
            <w:rFonts w:eastAsia="Georgia" w:cs="Georgia" w:ascii="Georgia" w:hAnsi="Georgia"/>
            <w:color w:val="4472C4"/>
          </w:rPr>
          <w:t xml:space="preserve">Crises of the Roman Empire | Western Civilization - Lumen Learningcourses.lumenlearning.com › atd-herkimer-westerncivilization › chapter</w:t>
        </w:r>
      </w:hyperlink>
    </w:p>
    <w:p>
      <w:pPr>
        <w:numPr>
          <w:ilvl w:val="0"/>
          <w:numId w:val="3"/>
        </w:numPr>
        <w:spacing w:after="210" w:lineRule="auto"/>
      </w:pPr>
      <w:hyperlink r:id="rId38">
        <w:r>
          <w:rPr>
            <w:color w:val="4472C4"/>
          </w:rPr>
          <w:t xml:space="preserve">Historiography of the fall of the Western Roman Empire - Wikipedia</w:t>
        </w:r>
      </w:hyperlink>
    </w:p>
    <w:p>
      <w:pPr>
        <w:numPr>
          <w:ilvl w:val="0"/>
          <w:numId w:val="3"/>
        </w:numPr>
        <w:spacing w:after="210" w:lineRule="auto"/>
      </w:pPr>
      <w:hyperlink r:id="rId39">
        <w:r>
          <w:rPr>
            <w:color w:val="4472C4"/>
          </w:rPr>
          <w:t xml:space="preserve">What Gibbon Got Wrong in 'The History of the Decline and ... - FEE.org</w:t>
        </w:r>
      </w:hyperlink>
      <w:r>
        <w:rPr/>
        <w:t xml:space="preserve"> - Edward Gibbon claimed that Christianity caused the fall of Rome, but there are several pieces of evi...</w:t>
      </w:r>
    </w:p>
    <w:p>
      <w:pPr>
        <w:numPr>
          <w:ilvl w:val="0"/>
          <w:numId w:val="3"/>
        </w:numPr>
        <w:spacing w:after="210" w:lineRule="auto"/>
      </w:pPr>
      <w:hyperlink r:id="rId40">
        <w:r>
          <w:rPr>
            <w:color w:val="4472C4"/>
          </w:rPr>
          <w:t xml:space="preserve">Is this the real reason the Roman Empire collapsed?</w:t>
        </w:r>
      </w:hyperlink>
      <w:r>
        <w:rPr>
          <w:rFonts w:eastAsia="Georgia" w:cs="Georgia" w:ascii="Georgia" w:hAnsi="Georgia"/>
        </w:rPr>
        <w:t xml:space="preserve"> - Throughout antiquity, kingdoms and nations rose and fell but Rome stood strong—until its steep decli...</w:t>
      </w:r>
    </w:p>
    <w:p>
      <w:pPr>
        <w:numPr>
          <w:ilvl w:val="0"/>
          <w:numId w:val="3"/>
        </w:numPr>
        <w:spacing w:after="210" w:lineRule="auto"/>
      </w:pPr>
      <w:hyperlink r:id="rId41">
        <w:r>
          <w:rPr>
            <w:color w:val="4472C4"/>
          </w:rPr>
          <w:t xml:space="preserve">Becoming More Stoic With Marcus Aurelius - The Stoa Letter</w:t>
        </w:r>
      </w:hyperlink>
      <w:r>
        <w:rPr/>
        <w:t xml:space="preserve"> - Marcus Aurelius is a model Stoic. He was a thoughtful friend, advisor, and general. During his reign...</w:t>
      </w:r>
    </w:p>
    <w:p>
      <w:pPr>
        <w:numPr>
          <w:ilvl w:val="0"/>
          <w:numId w:val="3"/>
        </w:numPr>
        <w:spacing w:after="210" w:lineRule="auto"/>
      </w:pPr>
      <w:hyperlink r:id="rId42">
        <w:r>
          <w:rPr>
            <w:color w:val="4472C4"/>
          </w:rPr>
          <w:t xml:space="preserve">Quotes by Marcus Aurelius (Author of Meditations) - Goodreads</w:t>
        </w:r>
      </w:hyperlink>
      <w:r>
        <w:rPr>
          <w:rFonts w:eastAsia="Georgia" w:cs="Georgia" w:ascii="Georgia" w:hAnsi="Georgia"/>
        </w:rPr>
        <w:t xml:space="preserve"> - You have power over your mind - not outside events. · Dwell on the beauty of life. · The happiness o...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encyclopedia.com/people/history/ancient-history-rome-biographies/marcus-aurelius" TargetMode="External"/><Relationship Id="rId6" Type="http://schemas.openxmlformats.org/officeDocument/2006/relationships/hyperlink" Target="https://www.touchstonetruth.com/marcus-aurelius/" TargetMode="External"/><Relationship Id="rId7" Type="http://schemas.openxmlformats.org/officeDocument/2006/relationships/hyperlink" Target="https://dailystoic.com/day-changed-history-forever/" TargetMode="External"/><Relationship Id="rId8" Type="http://schemas.openxmlformats.org/officeDocument/2006/relationships/hyperlink" Target="https://marcusaureliusyear12.weebly.com/early-life.html" TargetMode="External"/><Relationship Id="rId9" Type="http://schemas.openxmlformats.org/officeDocument/2006/relationships/hyperlink" Target="https://donaldrobertson.name/2017/03/01/marcus-aurelius-the-education-of-a-philosopher/" TargetMode="External"/><Relationship Id="rId10" Type="http://schemas.openxmlformats.org/officeDocument/2006/relationships/hyperlink" Target="https://en.wikipedia.org/wiki/Marcus_Aurelius" TargetMode="External"/><Relationship Id="rId11" Type="http://schemas.openxmlformats.org/officeDocument/2006/relationships/hyperlink" Target="https://en.wikipedia.org/wiki/Philosophy_of_Marcus_Aurelius" TargetMode="External"/><Relationship Id="rId12" Type="http://schemas.openxmlformats.org/officeDocument/2006/relationships/hyperlink" Target="https://www.youtube.com/watch?v=igpHxv4wY_Y" TargetMode="External"/><Relationship Id="rId13" Type="http://schemas.openxmlformats.org/officeDocument/2006/relationships/hyperlink" Target="https://www.patreon.com/SUCCES" TargetMode="External"/><Relationship Id="rId14" Type="http://schemas.openxmlformats.org/officeDocument/2006/relationships/hyperlink" Target="https://www.reddit.com/r/philosophy/comments/1pz1wa3/discipline_as_selfsurveillance_a_critical_reading/" TargetMode="External"/><Relationship Id="rId15" Type="http://schemas.openxmlformats.org/officeDocument/2006/relationships/hyperlink" Target="https://whatisstoicism.com/stoicism-resources/marcus-aurelius-the-stoic-emperor/" TargetMode="External"/><Relationship Id="rId16" Type="http://schemas.openxmlformats.org/officeDocument/2006/relationships/hyperlink" Target="https://dailystoic.com/stoicism-and-pain-management/" TargetMode="External"/><Relationship Id="rId17" Type="http://schemas.openxmlformats.org/officeDocument/2006/relationships/hyperlink" Target="https://www.psychologytoday.com/us/blog/stonewall-strong/202302/thinking-like-a-roman-emperor-is-good-philosophy-and-therapy" TargetMode="External"/><Relationship Id="rId18" Type="http://schemas.openxmlformats.org/officeDocument/2006/relationships/hyperlink" Target="https://www.youtube.com/watch?v=gU_66KHKBdU" TargetMode="External"/><Relationship Id="rId19" Type="http://schemas.openxmlformats.org/officeDocument/2006/relationships/hyperlink" Target="https://europe.factsanddetails.com/article/entry-360.html" TargetMode="External"/><Relationship Id="rId20" Type="http://schemas.openxmlformats.org/officeDocument/2006/relationships/hyperlink" Target="https://rome.us/roman-emperors/five-good-emperors.html" TargetMode="External"/><Relationship Id="rId21" Type="http://schemas.openxmlformats.org/officeDocument/2006/relationships/hyperlink" Target="https://en-academic.com/dic.nsf/enwiki/6954" TargetMode="External"/><Relationship Id="rId22" Type="http://schemas.openxmlformats.org/officeDocument/2006/relationships/hyperlink" Target="https://www.reddit.com/r/AskHistorians/comments/16t737j/why_did_marcus_aurelius_choose_his_biological_son/" TargetMode="External"/><Relationship Id="rId23" Type="http://schemas.openxmlformats.org/officeDocument/2006/relationships/hyperlink" Target="https://www.reddit.com/r/Stoicism/comments/c36kjb/what_do_you_make_of_the_fact_that_marcus_aurelius/" TargetMode="External"/><Relationship Id="rId24" Type="http://schemas.openxmlformats.org/officeDocument/2006/relationships/hyperlink" Target="https://www.reddit.com/r/ancientrome/comments/hlaaty/is_there_anything_as_immensely_satisfying_in_the/" TargetMode="External"/><Relationship Id="rId25" Type="http://schemas.openxmlformats.org/officeDocument/2006/relationships/hyperlink" Target="https://en.wikipedia.org/wiki/Commodus" TargetMode="External"/><Relationship Id="rId26" Type="http://schemas.openxmlformats.org/officeDocument/2006/relationships/hyperlink" Target="https://donaldrobertson.name/2018/01/19/why-did-marcus-aurelius-allow-commodus-to-succeed-him/" TargetMode="External"/><Relationship Id="rId27" Type="http://schemas.openxmlformats.org/officeDocument/2006/relationships/hyperlink" Target="https://www.youtube.com/watch?v=aG1MptQWb_Q" TargetMode="External"/><Relationship Id="rId28" Type="http://schemas.openxmlformats.org/officeDocument/2006/relationships/hyperlink" Target="https://www.reddit.com/r/Stoicism/comments/w0vdz4/true_or_false_marcus_aurelius_is_to_blame_for/" TargetMode="External"/><Relationship Id="rId29" Type="http://schemas.openxmlformats.org/officeDocument/2006/relationships/hyperlink" Target="https://antigonejournal.com/2023/03/commodus-problem-child/" TargetMode="External"/><Relationship Id="rId30" Type="http://schemas.openxmlformats.org/officeDocument/2006/relationships/hyperlink" Target="https://www.reddit.com/r/Stoicism/comments/gtmxrw/why_did_marcus_aurelius_fail_to_train_his_son/" TargetMode="External"/><Relationship Id="rId31" Type="http://schemas.openxmlformats.org/officeDocument/2006/relationships/hyperlink" Target="https://www.youtube.com/watch?v=m3BRlxntZvY" TargetMode="External"/><Relationship Id="rId32" Type="http://schemas.openxmlformats.org/officeDocument/2006/relationships/hyperlink" Target="https://roman-empire.net/rise-and-fall/why-romes-golden-age-ended-the-turmoil-between-180-235-ad" TargetMode="External"/><Relationship Id="rId33" Type="http://schemas.openxmlformats.org/officeDocument/2006/relationships/hyperlink" Target="https://pressbooks.whccd.edu/westerncivilization/chapter/the-adoptive-emperors/" TargetMode="External"/><Relationship Id="rId34" Type="http://schemas.openxmlformats.org/officeDocument/2006/relationships/hyperlink" Target="https://www.ebsco.com/research-starters/military-history-and-science/fall-rome" TargetMode="External"/><Relationship Id="rId35" Type="http://schemas.openxmlformats.org/officeDocument/2006/relationships/hyperlink" Target="http://www.flowofhistory.com/category/export/html/99.html" TargetMode="External"/><Relationship Id="rId36" Type="http://schemas.openxmlformats.org/officeDocument/2006/relationships/hyperlink" Target="https://en.wikipedia.org/wiki/Crisis_of_the_Third_Century" TargetMode="External"/><Relationship Id="rId37" Type="http://schemas.openxmlformats.org/officeDocument/2006/relationships/hyperlink" Target="https://courses.lumenlearning.com/atd-herkimer-westerncivilization/chapter/crises-of-the-roman-empire/" TargetMode="External"/><Relationship Id="rId38" Type="http://schemas.openxmlformats.org/officeDocument/2006/relationships/hyperlink" Target="https://en.wikipedia.org/wiki/Historiography_of_the_fall_of_the_Western_Roman_Empire" TargetMode="External"/><Relationship Id="rId39" Type="http://schemas.openxmlformats.org/officeDocument/2006/relationships/hyperlink" Target="https://fee.org/articles/what-gibbon-got-wrong-in-the-history-of-the-decline-and-fall-of-the-roman-empire/" TargetMode="External"/><Relationship Id="rId40" Type="http://schemas.openxmlformats.org/officeDocument/2006/relationships/hyperlink" Target="https://www.nationalgeographic.com/history/article/fall-of-ancient-roman-empire" TargetMode="External"/><Relationship Id="rId41" Type="http://schemas.openxmlformats.org/officeDocument/2006/relationships/hyperlink" Target="https://www.stoaletter.com/p/becoming-stoic-marcus-aurelius" TargetMode="External"/><Relationship Id="rId42" Type="http://schemas.openxmlformats.org/officeDocument/2006/relationships/hyperlink" Target="https://www.goodreads.com/author/quotes/17212.Marcus_Aurelius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2026-04-03T09:28:29.131Z</dcterms:created>
  <dcterms:modified xsi:type="dcterms:W3CDTF">2026-04-03T09:28:29.131Z</dcterms:modified>
</cp:coreProperties>
</file>